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8C" w:rsidRDefault="00C57A8C" w:rsidP="00C57A8C">
      <w:pPr>
        <w:keepNext/>
        <w:spacing w:after="0"/>
        <w:ind w:left="5184"/>
      </w:pPr>
      <w:r>
        <w:rPr>
          <w:rFonts w:ascii="Times New Roman" w:eastAsia="Times New Roman" w:hAnsi="Times New Roman"/>
          <w:bCs/>
          <w:kern w:val="3"/>
          <w:sz w:val="24"/>
          <w:szCs w:val="32"/>
        </w:rPr>
        <w:t>BĮ Liolių socialinės globos namų</w:t>
      </w:r>
    </w:p>
    <w:p w:rsidR="00C57A8C" w:rsidRDefault="00C57A8C" w:rsidP="00C57A8C">
      <w:pPr>
        <w:keepNext/>
        <w:spacing w:after="0"/>
        <w:rPr>
          <w:rFonts w:ascii="Times New Roman" w:eastAsia="Times New Roman" w:hAnsi="Times New Roman"/>
          <w:bCs/>
          <w:kern w:val="3"/>
          <w:sz w:val="24"/>
          <w:szCs w:val="32"/>
        </w:rPr>
      </w:pPr>
      <w:r>
        <w:rPr>
          <w:rFonts w:ascii="Times New Roman" w:eastAsia="Times New Roman" w:hAnsi="Times New Roman"/>
          <w:bCs/>
          <w:kern w:val="3"/>
          <w:sz w:val="24"/>
          <w:szCs w:val="32"/>
        </w:rPr>
        <w:t xml:space="preserve"> </w:t>
      </w:r>
      <w:r>
        <w:rPr>
          <w:rFonts w:ascii="Times New Roman" w:eastAsia="Times New Roman" w:hAnsi="Times New Roman"/>
          <w:bCs/>
          <w:kern w:val="3"/>
          <w:sz w:val="24"/>
          <w:szCs w:val="32"/>
        </w:rPr>
        <w:tab/>
      </w:r>
      <w:r>
        <w:rPr>
          <w:rFonts w:ascii="Times New Roman" w:eastAsia="Times New Roman" w:hAnsi="Times New Roman"/>
          <w:bCs/>
          <w:kern w:val="3"/>
          <w:sz w:val="24"/>
          <w:szCs w:val="32"/>
        </w:rPr>
        <w:tab/>
      </w:r>
      <w:r>
        <w:rPr>
          <w:rFonts w:ascii="Times New Roman" w:eastAsia="Times New Roman" w:hAnsi="Times New Roman"/>
          <w:bCs/>
          <w:kern w:val="3"/>
          <w:sz w:val="24"/>
          <w:szCs w:val="32"/>
        </w:rPr>
        <w:tab/>
      </w:r>
      <w:r>
        <w:rPr>
          <w:rFonts w:ascii="Times New Roman" w:eastAsia="Times New Roman" w:hAnsi="Times New Roman"/>
          <w:bCs/>
          <w:kern w:val="3"/>
          <w:sz w:val="24"/>
          <w:szCs w:val="32"/>
        </w:rPr>
        <w:tab/>
      </w:r>
      <w:r>
        <w:rPr>
          <w:rFonts w:ascii="Times New Roman" w:eastAsia="Times New Roman" w:hAnsi="Times New Roman"/>
          <w:bCs/>
          <w:kern w:val="3"/>
          <w:sz w:val="24"/>
          <w:szCs w:val="32"/>
        </w:rPr>
        <w:t xml:space="preserve">viešųjų pirkimų organizavimo taisyklių </w:t>
      </w:r>
    </w:p>
    <w:p w:rsidR="00C57A8C" w:rsidRDefault="00C57A8C" w:rsidP="00C57A8C">
      <w:pPr>
        <w:keepNext/>
        <w:spacing w:after="0"/>
        <w:ind w:left="3888" w:firstLine="1296"/>
      </w:pPr>
      <w:r>
        <w:rPr>
          <w:rFonts w:ascii="Times New Roman" w:eastAsia="Times New Roman" w:hAnsi="Times New Roman"/>
          <w:bCs/>
          <w:kern w:val="3"/>
          <w:sz w:val="24"/>
          <w:szCs w:val="32"/>
        </w:rPr>
        <w:t>3 priedas</w:t>
      </w:r>
    </w:p>
    <w:p w:rsidR="00C57A8C" w:rsidRDefault="00C57A8C" w:rsidP="00C57A8C">
      <w:pPr>
        <w:keepLines/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387"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57A8C" w:rsidRDefault="00C57A8C" w:rsidP="00C57A8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BĮ LIOLIŲ SOCIALINĖS GLOBOS NAMAI</w:t>
      </w:r>
    </w:p>
    <w:p w:rsidR="00C57A8C" w:rsidRDefault="00C57A8C" w:rsidP="00C57A8C">
      <w:pPr>
        <w:autoSpaceDE w:val="0"/>
        <w:spacing w:after="0" w:line="240" w:lineRule="auto"/>
        <w:ind w:left="6237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C57A8C" w:rsidRDefault="00C57A8C" w:rsidP="00C57A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</w:p>
    <w:p w:rsidR="00C57A8C" w:rsidRDefault="00C57A8C" w:rsidP="00C57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(perkančiosios organizacijos padalinio pavadinimas)</w:t>
      </w:r>
    </w:p>
    <w:p w:rsidR="00C57A8C" w:rsidRDefault="00C57A8C" w:rsidP="00C57A8C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</w:p>
    <w:tbl>
      <w:tblPr>
        <w:tblW w:w="3509" w:type="dxa"/>
        <w:tblInd w:w="6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</w:tblGrid>
      <w:tr w:rsidR="00C57A8C" w:rsidTr="00187A42"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TVIRTINU</w:t>
            </w:r>
          </w:p>
        </w:tc>
      </w:tr>
      <w:tr w:rsidR="00C57A8C" w:rsidTr="00187A42">
        <w:tc>
          <w:tcPr>
            <w:tcW w:w="35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C57A8C" w:rsidTr="00187A42">
        <w:tc>
          <w:tcPr>
            <w:tcW w:w="35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BĮ Liolių socialinės globos namų direktorius</w:t>
            </w:r>
          </w:p>
        </w:tc>
      </w:tr>
      <w:tr w:rsidR="00C57A8C" w:rsidTr="00187A42">
        <w:tc>
          <w:tcPr>
            <w:tcW w:w="35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C57A8C" w:rsidTr="00187A42">
        <w:tc>
          <w:tcPr>
            <w:tcW w:w="35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(parašas)</w:t>
            </w:r>
          </w:p>
        </w:tc>
      </w:tr>
      <w:tr w:rsidR="00C57A8C" w:rsidTr="00187A42">
        <w:tc>
          <w:tcPr>
            <w:tcW w:w="35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Erminijus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Simonavičius</w:t>
            </w:r>
          </w:p>
        </w:tc>
      </w:tr>
      <w:tr w:rsidR="00C57A8C" w:rsidTr="00187A42">
        <w:tc>
          <w:tcPr>
            <w:tcW w:w="35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(vardas ir pavardė)</w:t>
            </w:r>
          </w:p>
        </w:tc>
      </w:tr>
    </w:tbl>
    <w:p w:rsidR="00C57A8C" w:rsidRDefault="00C57A8C" w:rsidP="00C57A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57A8C" w:rsidRDefault="00C57A8C" w:rsidP="00C57A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PARAIŠKA</w:t>
      </w:r>
    </w:p>
    <w:p w:rsidR="00C57A8C" w:rsidRDefault="00C57A8C" w:rsidP="00C57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20__ m._____________ d. Nr. ______</w:t>
      </w:r>
    </w:p>
    <w:p w:rsidR="00C57A8C" w:rsidRDefault="00C57A8C" w:rsidP="00C57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</w:t>
      </w:r>
    </w:p>
    <w:p w:rsidR="00C57A8C" w:rsidRPr="00C57A8C" w:rsidRDefault="00C57A8C" w:rsidP="00C57A8C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iCs/>
          <w:sz w:val="24"/>
          <w:szCs w:val="24"/>
        </w:rPr>
        <w:t>Lioliai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C57A8C" w:rsidTr="00187A42">
        <w:trPr>
          <w:trHeight w:val="562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Perkamų prekių (paslaugų, darbų) pavadinimas</w:t>
            </w:r>
          </w:p>
          <w:p w:rsidR="00C57A8C" w:rsidRDefault="00C57A8C" w:rsidP="00187A4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BVPŽ kodas</w:t>
            </w:r>
          </w:p>
        </w:tc>
      </w:tr>
      <w:tr w:rsidR="00C57A8C" w:rsidTr="00187A42">
        <w:trPr>
          <w:trHeight w:val="1114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Reikalingas kiekis ar apimtys, atsižvelgiant į visą pirkimo sutarties trukmę su galimais pratęsimais:</w:t>
            </w:r>
          </w:p>
        </w:tc>
      </w:tr>
      <w:tr w:rsidR="00C57A8C" w:rsidTr="00187A42">
        <w:trPr>
          <w:trHeight w:val="1114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Maksimali planuojamos sudaryti sutarties vertė EUR su PVM:</w:t>
            </w:r>
          </w:p>
        </w:tc>
      </w:tr>
      <w:tr w:rsidR="00C57A8C" w:rsidTr="00187A42">
        <w:trPr>
          <w:trHeight w:val="83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Numatoma pirkimo sutarties trukmė, atsižvelgiant į visus galimus pratęsimus </w:t>
            </w:r>
          </w:p>
          <w:p w:rsidR="00C57A8C" w:rsidRDefault="00C57A8C" w:rsidP="0018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(nurodyti trukmę dienomis/mėnesiais/metais arba numatomą sutarties pradžios ir pabaigos datą)</w:t>
            </w:r>
          </w:p>
          <w:p w:rsidR="00C57A8C" w:rsidRDefault="00C57A8C" w:rsidP="00187A4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7A8C" w:rsidRDefault="00C57A8C" w:rsidP="0018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7A8C" w:rsidTr="00187A42">
        <w:trPr>
          <w:trHeight w:val="83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Siūlomas pirkimo būdas (reikiamą pažymėti):</w:t>
            </w:r>
          </w:p>
          <w:p w:rsidR="00C57A8C" w:rsidRDefault="00C57A8C" w:rsidP="00187A4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CPO LT katalogas, neskelbiama apklausa, skelbiama apklausa, kita (nurodyti)</w:t>
            </w:r>
          </w:p>
        </w:tc>
      </w:tr>
      <w:tr w:rsidR="00C57A8C" w:rsidTr="00187A42">
        <w:trPr>
          <w:trHeight w:val="83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Kitos reikalingos pirkimo sutarties sąlygos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(gali būti pateikiami pasiūlymai pirkimo sutarties projektui)</w:t>
            </w:r>
          </w:p>
          <w:p w:rsidR="00C57A8C" w:rsidRDefault="00C57A8C" w:rsidP="0018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7A8C" w:rsidTr="00187A42">
        <w:trPr>
          <w:trHeight w:val="83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Siūlomi minimalūs tiekėjų kvalifikacijos reikalavimai:</w:t>
            </w:r>
          </w:p>
        </w:tc>
      </w:tr>
      <w:tr w:rsidR="00C57A8C" w:rsidTr="00187A42">
        <w:trPr>
          <w:trHeight w:val="562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Siūloma tiekėjų pasiūlymus vertinti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mažiausios kainos/ekonominio naudingumo vertinimo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kriterijumi (reikiamą pabraukti)</w:t>
            </w:r>
          </w:p>
        </w:tc>
      </w:tr>
      <w:tr w:rsidR="00C57A8C" w:rsidTr="00187A42">
        <w:trPr>
          <w:trHeight w:val="83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Tiekėjų kvalifikaciją patvirtinančių dokumentų sąrašas:</w:t>
            </w:r>
          </w:p>
          <w:p w:rsidR="00C57A8C" w:rsidRDefault="00C57A8C" w:rsidP="0018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7A8C" w:rsidTr="00187A42">
        <w:trPr>
          <w:trHeight w:val="83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Planuojama pirkimo pradžia:</w:t>
            </w:r>
          </w:p>
          <w:p w:rsidR="00C57A8C" w:rsidRDefault="00C57A8C" w:rsidP="0018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(nurodyti datą arba mėnesį)</w:t>
            </w:r>
          </w:p>
          <w:p w:rsidR="00C57A8C" w:rsidRDefault="00C57A8C" w:rsidP="0018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7A8C" w:rsidTr="00187A42">
        <w:trPr>
          <w:trHeight w:val="252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Siūlomų kviesti tiekėjų sąrašas:</w:t>
            </w:r>
          </w:p>
          <w:p w:rsidR="00C57A8C" w:rsidRDefault="00C57A8C" w:rsidP="00187A4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7A8C" w:rsidRDefault="00C57A8C" w:rsidP="00187A4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7A8C" w:rsidRDefault="00C57A8C" w:rsidP="00187A4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7A8C" w:rsidRDefault="00C57A8C" w:rsidP="00187A4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7A8C" w:rsidRDefault="00C57A8C" w:rsidP="00187A4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7A8C" w:rsidTr="00187A42">
        <w:trPr>
          <w:trHeight w:val="251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Pirkimo pagrindimas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(nurodyti, ar: pirkimas įtrauktas į metinį pirkimų planą, jeigu ne – nuo perkančiosios organizacijos nepriklausančios aplinkybės, kuriomis grindžiama ypatinga skuba; keliami techniniai, estetiniai, funkciniai, kokybės ir kt. reikalavimai; taikytini aplinkos apsaugos kriterijai; taikytini energijos vartojimo efektyvumo reikalavimai; atsisakoma pirkti iš CPO (pateikiamas pagrindimas); teikiamas siūlymas vykdyti elektroninį pirkimą CVP IS priemonėmis.</w:t>
            </w:r>
          </w:p>
          <w:p w:rsidR="00C57A8C" w:rsidRDefault="00C57A8C" w:rsidP="00187A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7A8C" w:rsidTr="00187A42">
        <w:trPr>
          <w:trHeight w:val="562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Pridedama: </w:t>
            </w:r>
          </w:p>
          <w:p w:rsidR="00C57A8C" w:rsidRDefault="00C57A8C" w:rsidP="0018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1) techninė specifikacija;</w:t>
            </w:r>
          </w:p>
          <w:p w:rsidR="00C57A8C" w:rsidRDefault="00C57A8C" w:rsidP="0018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planai, brėžiniai, projektai ir kiti dokumentai (jei reikalingi – išvardinti)</w:t>
            </w:r>
          </w:p>
        </w:tc>
      </w:tr>
    </w:tbl>
    <w:p w:rsidR="00C57A8C" w:rsidRDefault="00C57A8C" w:rsidP="000E1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57A8C" w:rsidRDefault="00C57A8C" w:rsidP="00C57A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57A8C" w:rsidRDefault="00C57A8C" w:rsidP="00C57A8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482"/>
        <w:gridCol w:w="2778"/>
        <w:gridCol w:w="709"/>
        <w:gridCol w:w="2976"/>
      </w:tblGrid>
      <w:tr w:rsidR="00C57A8C" w:rsidTr="00187A42">
        <w:tc>
          <w:tcPr>
            <w:tcW w:w="280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(Pirkimo iniciatoriaus pareigos)</w:t>
            </w:r>
          </w:p>
        </w:tc>
        <w:tc>
          <w:tcPr>
            <w:tcW w:w="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(parašas)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(vardas ir pavardė)</w:t>
            </w:r>
          </w:p>
        </w:tc>
      </w:tr>
    </w:tbl>
    <w:p w:rsidR="00C57A8C" w:rsidRDefault="00C57A8C" w:rsidP="000E1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8"/>
        <w:gridCol w:w="2883"/>
        <w:gridCol w:w="3263"/>
      </w:tblGrid>
      <w:tr w:rsidR="00C57A8C" w:rsidTr="00187A42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A8C" w:rsidRDefault="00C57A8C" w:rsidP="00187A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Vyr. buhalteris</w:t>
            </w:r>
          </w:p>
        </w:tc>
        <w:tc>
          <w:tcPr>
            <w:tcW w:w="2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______________________</w:t>
            </w:r>
          </w:p>
          <w:p w:rsidR="00C57A8C" w:rsidRDefault="00C57A8C" w:rsidP="0018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          (parašas)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________________________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br/>
              <w:t xml:space="preserve">              (vardas, pavardė)</w:t>
            </w:r>
          </w:p>
        </w:tc>
      </w:tr>
    </w:tbl>
    <w:p w:rsidR="00C57A8C" w:rsidRDefault="00C57A8C" w:rsidP="00C57A8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57A8C" w:rsidRDefault="00C57A8C" w:rsidP="00C57A8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482"/>
        <w:gridCol w:w="2778"/>
        <w:gridCol w:w="709"/>
        <w:gridCol w:w="2976"/>
      </w:tblGrid>
      <w:tr w:rsidR="00C57A8C" w:rsidTr="00187A42">
        <w:tc>
          <w:tcPr>
            <w:tcW w:w="280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(Pirkimo organizatoriaus pareigos)</w:t>
            </w:r>
          </w:p>
        </w:tc>
        <w:tc>
          <w:tcPr>
            <w:tcW w:w="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(parašas)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C" w:rsidRDefault="00C57A8C" w:rsidP="00187A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(vardas ir pavardė)</w:t>
            </w:r>
          </w:p>
        </w:tc>
      </w:tr>
    </w:tbl>
    <w:p w:rsidR="00C57A8C" w:rsidRDefault="00C57A8C" w:rsidP="00C57A8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C57A8C" w:rsidRDefault="00C57A8C" w:rsidP="00C57A8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57A8C" w:rsidRDefault="00C57A8C" w:rsidP="00C57A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57A8C" w:rsidRDefault="00C57A8C" w:rsidP="00C57A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57A8C" w:rsidRDefault="00C57A8C" w:rsidP="00C57A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57A8C" w:rsidRDefault="00C57A8C" w:rsidP="00C57A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57A8C" w:rsidRDefault="00C57A8C" w:rsidP="00C57A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57A8C" w:rsidRDefault="00C57A8C" w:rsidP="00C57A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57A8C" w:rsidRDefault="00C57A8C" w:rsidP="00C57A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B3AA5" w:rsidRDefault="007B3AA5"/>
    <w:sectPr w:rsidR="007B3A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8C"/>
    <w:rsid w:val="000E1ED7"/>
    <w:rsid w:val="007B3AA5"/>
    <w:rsid w:val="00C5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C57A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C57A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Centras-04</dc:creator>
  <cp:lastModifiedBy>Centras-04</cp:lastModifiedBy>
  <cp:revision>2</cp:revision>
  <dcterms:created xsi:type="dcterms:W3CDTF">2019-09-06T09:12:00Z</dcterms:created>
  <dcterms:modified xsi:type="dcterms:W3CDTF">2019-09-06T09:29:00Z</dcterms:modified>
</cp:coreProperties>
</file>